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75" w:rsidRDefault="00CB7E94">
      <w:r>
        <w:t>0</w:t>
      </w:r>
    </w:p>
    <w:tbl>
      <w:tblPr>
        <w:tblStyle w:val="a"/>
        <w:tblW w:w="987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115"/>
        <w:gridCol w:w="2355"/>
        <w:gridCol w:w="2250"/>
        <w:gridCol w:w="1950"/>
      </w:tblGrid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пациент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диагноза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лекар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контакти</w:t>
            </w: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01.07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дясно око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4x 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Глаукома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Й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Клепач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Й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Вабайзмо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Андреев избор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халацион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Андреев без избор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Халацион</w:t>
            </w:r>
            <w:proofErr w:type="spellEnd"/>
            <w:r>
              <w:t xml:space="preserve"> </w:t>
            </w:r>
            <w:proofErr w:type="spellStart"/>
            <w:r>
              <w:t>л.о</w:t>
            </w:r>
            <w:proofErr w:type="spellEnd"/>
            <w:r>
              <w:t>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Андреев избор 1611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131 </w:t>
            </w:r>
            <w:proofErr w:type="spellStart"/>
            <w:r>
              <w:t>ам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Нешкински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мъж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Нешкински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Вторична катаракта </w:t>
            </w:r>
            <w:proofErr w:type="spellStart"/>
            <w:r>
              <w:t>л.око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672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Мрамор.       КП 131.                               </w:t>
            </w:r>
            <w:proofErr w:type="spellStart"/>
            <w:r>
              <w:t>Др</w:t>
            </w:r>
            <w:proofErr w:type="spellEnd"/>
            <w:r>
              <w:t xml:space="preserve"> Христова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50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672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02.07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Е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КП135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О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л.око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д.око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Т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д.око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д.око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Ж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л.око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д.око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Катаракта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Ма- избор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И</w:t>
            </w:r>
            <w:r>
              <w:rPr>
                <w:lang w:val="en-GB"/>
              </w:rPr>
              <w:t>.</w:t>
            </w:r>
            <w:r>
              <w:t xml:space="preserve"> М</w:t>
            </w:r>
            <w:r>
              <w:rPr>
                <w:lang w:val="en-GB"/>
              </w:rPr>
              <w:t>.</w:t>
            </w:r>
            <w:r>
              <w:t xml:space="preserve"> - 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OS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Vabysmo</w:t>
            </w:r>
            <w:proofErr w:type="spellEnd"/>
            <w:r>
              <w:t xml:space="preserve"> срещу </w:t>
            </w:r>
            <w:proofErr w:type="spellStart"/>
            <w:r>
              <w:t>заплащанe</w:t>
            </w:r>
            <w:proofErr w:type="spellEnd"/>
            <w:r>
              <w:t xml:space="preserve"> 1603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03.07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OS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OD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Ф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 </w:t>
            </w:r>
            <w:proofErr w:type="spellStart"/>
            <w:r>
              <w:t>Zaltrap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 </w:t>
            </w:r>
            <w:proofErr w:type="spellStart"/>
            <w:r>
              <w:t>Zaltrap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Phaco</w:t>
            </w:r>
            <w:proofErr w:type="spellEnd"/>
            <w:r>
              <w:t xml:space="preserve"> + PPV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Бояджиев/ </w:t>
            </w:r>
            <w:proofErr w:type="spellStart"/>
            <w:r>
              <w:t>Гунев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Ми *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Й *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А *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Р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Б *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Б *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</w:t>
            </w:r>
            <w:proofErr w:type="spellStart"/>
            <w:r>
              <w:t>Eylea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Б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Х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Папилом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Пациентка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ЛО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  <w:proofErr w:type="spellStart"/>
            <w:r>
              <w:t>Ло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ив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18.7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радева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Пе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Ивт</w:t>
            </w:r>
            <w:proofErr w:type="spellEnd"/>
            <w:r>
              <w:t xml:space="preserve"> 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ивт</w:t>
            </w:r>
            <w:proofErr w:type="spellEnd"/>
            <w:r>
              <w:t xml:space="preserve"> 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Х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-VEGF </w:t>
            </w:r>
            <w:proofErr w:type="spellStart"/>
            <w:r>
              <w:t>zaltrap</w:t>
            </w:r>
            <w:proofErr w:type="spellEnd"/>
            <w:r>
              <w:t xml:space="preserve"> </w:t>
            </w:r>
            <w:proofErr w:type="spellStart"/>
            <w:r>
              <w:t>д.о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Гунев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Е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Н26.4  ап21 YAG лазер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04.07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 М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ляво око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 дясно око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АП 21/ Н35.3 - без избор на лекар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Радева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рдева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КП130/H00.0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уаг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радева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Радева/Николова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06.07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Б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Глаукома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07.07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Сондиране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 без избор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Е</w:t>
            </w: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Клепач ДО прием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21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мъж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глаукома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 (прием на 06.07)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Н00.0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Глаукома </w:t>
            </w:r>
            <w:proofErr w:type="spellStart"/>
            <w:r>
              <w:t>консерват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Бояджиева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проф.Златарова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Х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 </w:t>
            </w:r>
            <w:proofErr w:type="spellStart"/>
            <w:r>
              <w:t>ивт</w:t>
            </w:r>
            <w:proofErr w:type="spellEnd"/>
            <w:r>
              <w:t xml:space="preserve"> 21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ве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радева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Т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Бояджиева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08.07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Ш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r>
              <w:t>OD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Е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Т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Клепач ДО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Хордеолум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Ю (Анджи)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Втор. Кат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нешкински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Б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Ап</w:t>
            </w:r>
            <w:proofErr w:type="spellEnd"/>
            <w:r>
              <w:t xml:space="preserve"> 20 </w:t>
            </w:r>
            <w:proofErr w:type="spellStart"/>
            <w:r>
              <w:t>циклофото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Гунев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 (избор)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Ф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Вторична катаракта </w:t>
            </w:r>
            <w:proofErr w:type="spellStart"/>
            <w:r>
              <w:t>д.око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09.07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 - избор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А- избор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Ив- избор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Йо 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OS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09.07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>Б ЛО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Н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М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lastRenderedPageBreak/>
              <w:t>Ив ЛО</w:t>
            </w:r>
          </w:p>
          <w:p w:rsidR="004D7E75" w:rsidRPr="00CB7E94" w:rsidRDefault="00CB7E94">
            <w:pPr>
              <w:widowControl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Н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lastRenderedPageBreak/>
              <w:t>Анти</w:t>
            </w:r>
            <w:proofErr w:type="spellEnd"/>
            <w:r>
              <w:t>-ВЕГФ избор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</w:t>
            </w:r>
            <w:proofErr w:type="spellEnd"/>
            <w:r>
              <w:t>-ВЕГФ (избор)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АнтиВЕГФ</w:t>
            </w:r>
            <w:proofErr w:type="spellEnd"/>
            <w:r>
              <w:t>(избор)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</w:t>
            </w:r>
            <w:proofErr w:type="spellEnd"/>
            <w:r>
              <w:t xml:space="preserve"> </w:t>
            </w:r>
            <w:proofErr w:type="spellStart"/>
            <w:r>
              <w:t>Вегф</w:t>
            </w:r>
            <w:proofErr w:type="spellEnd"/>
            <w:r>
              <w:t xml:space="preserve"> ( избор)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lastRenderedPageBreak/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 М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Кп</w:t>
            </w:r>
            <w:proofErr w:type="spellEnd"/>
            <w:r>
              <w:t xml:space="preserve"> 131(АМ) за операция за 10.06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Бояджиев/ </w:t>
            </w:r>
            <w:proofErr w:type="spellStart"/>
            <w:r>
              <w:t>гунев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ксантелазми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срещу заплащане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радева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ни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10.07</w:t>
            </w: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</w:t>
            </w:r>
          </w:p>
          <w:p w:rsidR="00CB7E94" w:rsidRPr="00CB7E94" w:rsidRDefault="00CB7E94">
            <w:pPr>
              <w:widowControl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Страбизъм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r>
              <w:t>PPV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дрБарбукова</w:t>
            </w:r>
            <w:proofErr w:type="spellEnd"/>
            <w:r>
              <w:rPr>
                <w:color w:val="FF0000"/>
              </w:rPr>
              <w:t>/Николова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  <w:r>
              <w:t>/Бояджиев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Pr="00CB7E94" w:rsidRDefault="004D7E75">
            <w:pPr>
              <w:widowControl w:val="0"/>
              <w:spacing w:line="240" w:lineRule="auto"/>
              <w:rPr>
                <w:color w:val="FF0000"/>
                <w:lang w:val="bg-BG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проф.Златарова</w:t>
            </w:r>
            <w:proofErr w:type="spellEnd"/>
            <w:r>
              <w:rPr>
                <w:color w:val="FF0000"/>
              </w:rPr>
              <w:t>/д-р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Т</w:t>
            </w:r>
            <w:r>
              <w:rPr>
                <w:lang w:val="bg-BG"/>
              </w:rPr>
              <w:t xml:space="preserve"> </w:t>
            </w:r>
            <w:r>
              <w:t>Ж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Образувание ЛО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Доц. М. Радева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130 избор 1617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радева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Халацион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Проф</w:t>
            </w:r>
            <w:proofErr w:type="spellEnd"/>
            <w:r>
              <w:rPr>
                <w:color w:val="FF0000"/>
              </w:rP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Б</w:t>
            </w:r>
          </w:p>
          <w:p w:rsidR="004D7E75" w:rsidRPr="00CB7E94" w:rsidRDefault="00CB7E94">
            <w:pPr>
              <w:widowControl w:val="0"/>
              <w:spacing w:line="240" w:lineRule="auto"/>
              <w:rPr>
                <w:color w:val="FF0000"/>
                <w:lang w:val="bg-BG"/>
              </w:rPr>
            </w:pPr>
            <w:r>
              <w:rPr>
                <w:color w:val="FF0000"/>
                <w:lang w:val="bg-BG"/>
              </w:rPr>
              <w:t>Р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Г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А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Vabysmo</w:t>
            </w:r>
            <w:proofErr w:type="spellEnd"/>
            <w:r>
              <w:rPr>
                <w:color w:val="FF0000"/>
              </w:rP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Eylea</w:t>
            </w:r>
            <w:proofErr w:type="spellEnd"/>
            <w:r>
              <w:rPr>
                <w:color w:val="FF0000"/>
              </w:rPr>
              <w:t xml:space="preserve"> OS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Eylea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OS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Vabysmo</w:t>
            </w:r>
            <w:proofErr w:type="spellEnd"/>
            <w:r>
              <w:rPr>
                <w:color w:val="FF0000"/>
              </w:rP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Eylea</w:t>
            </w:r>
            <w:proofErr w:type="spellEnd"/>
            <w:r>
              <w:rPr>
                <w:color w:val="FF0000"/>
              </w:rP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Eylea</w:t>
            </w:r>
            <w:proofErr w:type="spellEnd"/>
            <w:r>
              <w:rPr>
                <w:color w:val="FF0000"/>
              </w:rPr>
              <w:t xml:space="preserve"> OS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Проф</w:t>
            </w:r>
            <w:proofErr w:type="spellEnd"/>
            <w:r>
              <w:rPr>
                <w:color w:val="FF0000"/>
              </w:rP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Ж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КП 131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Кат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Кат ЛО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АП 21 избор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пр21 (избор)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др.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д.око</w:t>
            </w:r>
            <w:proofErr w:type="spellEnd"/>
            <w:r>
              <w:t xml:space="preserve"> по спешност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д.око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135 (избор 1612)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11.07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2mg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ляво око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хордеолум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З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Р</w:t>
            </w:r>
          </w:p>
          <w:p w:rsidR="004D7E75" w:rsidRPr="00CB7E94" w:rsidRDefault="00CB7E94">
            <w:pPr>
              <w:widowControl w:val="0"/>
              <w:spacing w:line="240" w:lineRule="auto"/>
              <w:rPr>
                <w:lang w:val="bg-BG"/>
              </w:rPr>
            </w:pPr>
            <w:r>
              <w:rPr>
                <w:lang w:val="bg-BG"/>
              </w:rPr>
              <w:t>К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Е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  <w:proofErr w:type="spellStart"/>
            <w:r>
              <w:t>ло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  <w:proofErr w:type="spellStart"/>
            <w:r>
              <w:t>ло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Д-р Косев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Л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жена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Я</w:t>
            </w:r>
            <w:r>
              <w:rPr>
                <w:lang w:val="bg-BG"/>
              </w:rPr>
              <w:t xml:space="preserve"> </w:t>
            </w:r>
            <w:r>
              <w:t>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В</w:t>
            </w:r>
            <w:r>
              <w:rPr>
                <w:lang w:val="bg-BG"/>
              </w:rPr>
              <w:t xml:space="preserve"> </w:t>
            </w:r>
            <w:r>
              <w:t>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 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12.07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13.07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В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Суспектна</w:t>
            </w:r>
            <w:proofErr w:type="spellEnd"/>
            <w:r>
              <w:t xml:space="preserve"> глаукома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14.07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В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Е платена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  <w:proofErr w:type="spellStart"/>
            <w:r>
              <w:t>ло</w:t>
            </w:r>
            <w:proofErr w:type="spellEnd"/>
            <w:r>
              <w:t xml:space="preserve"> платена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Н40.0 кп133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Жена Сливен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Н40.0 кп133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КП 133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Гунев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Е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Хордеолум</w:t>
            </w:r>
            <w:proofErr w:type="spellEnd"/>
            <w:r>
              <w:t xml:space="preserve"> с/у заплащане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Христова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15.07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Vabysmo</w:t>
            </w:r>
            <w:proofErr w:type="spellEnd"/>
            <w: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Вт</w:t>
            </w:r>
            <w:proofErr w:type="spellEnd"/>
            <w:r>
              <w:t>. Кат ЛО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Н02.5 ЛО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О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AVGF мостра АП21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Андреев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вабизмо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Х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15.07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вт</w:t>
            </w:r>
            <w:proofErr w:type="spellEnd"/>
            <w:r>
              <w:t xml:space="preserve"> кат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Клепач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Андреев избор 1611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клепач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Андреев без избор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Клепач К П 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Стоева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ба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нешкински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4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4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Жена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КП 133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Гунев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16.07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И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А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Д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АнтиВЕГФ</w:t>
            </w:r>
            <w:proofErr w:type="spellEnd"/>
            <w:r>
              <w:t xml:space="preserve"> (избор)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АнтиВЕГФ</w:t>
            </w:r>
            <w:proofErr w:type="spellEnd"/>
            <w:r>
              <w:t xml:space="preserve"> (избор)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Х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Стоева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17.07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С Б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Вторична кат </w:t>
            </w:r>
            <w:proofErr w:type="spellStart"/>
            <w:r>
              <w:rPr>
                <w:color w:val="FF0000"/>
              </w:rPr>
              <w:t>д.о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Проф</w:t>
            </w:r>
            <w:proofErr w:type="spellEnd"/>
            <w:r>
              <w:rPr>
                <w:color w:val="FF0000"/>
              </w:rP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Д</w:t>
            </w:r>
          </w:p>
          <w:p w:rsidR="004D7E75" w:rsidRDefault="000447D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</w:t>
            </w:r>
            <w:r>
              <w:rPr>
                <w:color w:val="FF0000"/>
                <w:lang w:val="bg-BG"/>
              </w:rPr>
              <w:t xml:space="preserve"> </w:t>
            </w:r>
            <w:r>
              <w:rPr>
                <w:color w:val="FF0000"/>
              </w:rPr>
              <w:t>В</w:t>
            </w:r>
          </w:p>
          <w:p w:rsidR="004D7E75" w:rsidRDefault="000447D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В</w:t>
            </w:r>
          </w:p>
          <w:p w:rsidR="004D7E75" w:rsidRDefault="000447D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БЦК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Eylea</w:t>
            </w:r>
            <w:proofErr w:type="spellEnd"/>
            <w:r>
              <w:rPr>
                <w:color w:val="FF0000"/>
              </w:rPr>
              <w:t xml:space="preserve"> 2x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Еylea</w:t>
            </w:r>
            <w:proofErr w:type="spellEnd"/>
            <w:r>
              <w:rPr>
                <w:color w:val="FF0000"/>
              </w:rPr>
              <w:t xml:space="preserve"> 1x3 OS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Еylea</w:t>
            </w:r>
            <w:proofErr w:type="spellEnd"/>
            <w:r>
              <w:rPr>
                <w:color w:val="FF0000"/>
              </w:rPr>
              <w:t xml:space="preserve"> 3x1 OD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Проф</w:t>
            </w:r>
            <w:proofErr w:type="spellEnd"/>
            <w:r>
              <w:rPr>
                <w:color w:val="FF0000"/>
              </w:rP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Н35.3 Ап21 </w:t>
            </w:r>
            <w:proofErr w:type="spellStart"/>
            <w:r>
              <w:t>Eylea</w:t>
            </w:r>
            <w:proofErr w:type="spellEnd"/>
            <w:r>
              <w:t xml:space="preserve"> ЛО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Н35.3 Ап21 </w:t>
            </w:r>
            <w:proofErr w:type="spellStart"/>
            <w:r>
              <w:t>Eylea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Жена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Платена </w:t>
            </w:r>
            <w:proofErr w:type="spellStart"/>
            <w:r>
              <w:t>eylea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з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радева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Н</w:t>
            </w:r>
            <w:r w:rsidR="00CB7E94">
              <w:t xml:space="preserve"> 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YAG ЛО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Момче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КП 130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Б</w:t>
            </w:r>
            <w:r w:rsidR="00CB7E94">
              <w:t xml:space="preserve"> 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Николова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18.07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Н40.1 Кп133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А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рефрактивни</w:t>
            </w:r>
            <w:proofErr w:type="spellEnd"/>
            <w:r>
              <w:t>!</w:t>
            </w: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19.07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20.07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rPr>
                <w:lang w:val="bg-BG"/>
              </w:rPr>
              <w:t>Д</w:t>
            </w:r>
            <w:r w:rsidR="00CB7E94">
              <w:t xml:space="preserve"> прием на20.07, операция на 21.07.25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Н17.8 Кп131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</w:t>
            </w:r>
            <w:proofErr w:type="spellStart"/>
            <w:r>
              <w:t>рШехеров</w:t>
            </w:r>
            <w:proofErr w:type="spellEnd"/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21.07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Д</w:t>
            </w:r>
            <w:r w:rsidR="00CB7E94">
              <w:t xml:space="preserve"> смъкване конци Кп131</w:t>
            </w: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21.07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С</w:t>
            </w:r>
            <w:r w:rsidR="00CB7E94">
              <w:t xml:space="preserve"> (избор)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сондиране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Йо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Н40.0 кп133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Шехеров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22.07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н00.0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С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Р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С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Ш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Antivegf</w:t>
            </w:r>
            <w:proofErr w:type="spellEnd"/>
            <w:r>
              <w:t xml:space="preserve"> 1x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Еylea</w:t>
            </w:r>
            <w:proofErr w:type="spellEnd"/>
            <w:r>
              <w:t xml:space="preserve"> OD 1x1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4x 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Еylea</w:t>
            </w:r>
            <w:proofErr w:type="spellEnd"/>
            <w:r>
              <w:t xml:space="preserve"> 2x1 OS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23.07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Н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З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Д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В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Д</w:t>
            </w: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Антивегф</w:t>
            </w:r>
            <w:proofErr w:type="spellEnd"/>
            <w:r>
              <w:t xml:space="preserve"> (избор)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Антивегф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23.07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Г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 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А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Р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Е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</w:t>
            </w:r>
            <w:proofErr w:type="spellEnd"/>
            <w:r>
              <w:t>-ВЕГФ (избор)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</w:t>
            </w:r>
            <w:proofErr w:type="spellEnd"/>
            <w:r>
              <w:t>-ВЕГФ (избор)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АнтиВЕГФ</w:t>
            </w:r>
            <w:proofErr w:type="spellEnd"/>
            <w:r>
              <w:t xml:space="preserve"> (избор)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АнтиВЕГФ</w:t>
            </w:r>
            <w:proofErr w:type="spellEnd"/>
            <w:r>
              <w:t xml:space="preserve"> (Избор)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Барбукова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  <w: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е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133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Нешкински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Г</w:t>
            </w:r>
            <w:r w:rsidR="00CB7E94">
              <w:t xml:space="preserve"> - 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24.07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Г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клепач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Р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Р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Eylea</w:t>
            </w:r>
            <w:proofErr w:type="spellEnd"/>
            <w:r>
              <w:rPr>
                <w:color w:val="FF0000"/>
              </w:rPr>
              <w:t xml:space="preserve"> OS 2x1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Vabysmo</w:t>
            </w:r>
            <w:proofErr w:type="spellEnd"/>
            <w:r>
              <w:rPr>
                <w:color w:val="FF0000"/>
              </w:rP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Хистология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проф. Златарова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П</w:t>
            </w:r>
            <w:r>
              <w:rPr>
                <w:lang w:val="bg-BG"/>
              </w:rPr>
              <w:t xml:space="preserve"> </w:t>
            </w:r>
            <w: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Н40.1, 133 КП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Нешкински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И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Л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В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0447D2">
            <w:pPr>
              <w:widowControl w:val="0"/>
              <w:spacing w:line="240" w:lineRule="auto"/>
            </w:pPr>
            <w:r>
              <w:t>С</w:t>
            </w:r>
          </w:p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21 </w:t>
            </w:r>
            <w:proofErr w:type="spellStart"/>
            <w:r>
              <w:t>ивт</w:t>
            </w:r>
            <w:proofErr w:type="spellEnd"/>
            <w:r>
              <w:t xml:space="preserve"> </w:t>
            </w:r>
            <w:proofErr w:type="spellStart"/>
            <w:r>
              <w:t>ло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r>
              <w:t xml:space="preserve">21 </w:t>
            </w:r>
            <w:proofErr w:type="spellStart"/>
            <w:r>
              <w:t>ивт</w:t>
            </w:r>
            <w:proofErr w:type="spellEnd"/>
            <w:r>
              <w:t xml:space="preserve"> до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21 </w:t>
            </w:r>
            <w:proofErr w:type="spellStart"/>
            <w:r>
              <w:t>ивт</w:t>
            </w:r>
            <w:proofErr w:type="spellEnd"/>
            <w:r>
              <w:t xml:space="preserve"> до 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>2рична катаракта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Радева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Д-р </w:t>
            </w:r>
            <w:proofErr w:type="spellStart"/>
            <w:r>
              <w:t>Барбукова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25.07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Н</w:t>
            </w:r>
            <w:r w:rsidR="00CB7E94">
              <w:t xml:space="preserve"> 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Б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Н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 до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  <w:proofErr w:type="spellStart"/>
            <w:r>
              <w:t>ло</w:t>
            </w:r>
            <w:proofErr w:type="spellEnd"/>
            <w:r>
              <w:t xml:space="preserve">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  <w:proofErr w:type="spellStart"/>
            <w:r>
              <w:t>ло</w:t>
            </w:r>
            <w:proofErr w:type="spellEnd"/>
            <w:r>
              <w:t xml:space="preserve">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до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Кат </w:t>
            </w:r>
            <w:proofErr w:type="spellStart"/>
            <w:r>
              <w:t>ло</w:t>
            </w:r>
            <w:proofErr w:type="spellEnd"/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</w:t>
            </w:r>
            <w:r>
              <w:rPr>
                <w:color w:val="FF0000"/>
              </w:rPr>
              <w:t>-</w:t>
            </w:r>
            <w:r>
              <w:t>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Д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26.07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27.07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К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H02.5 KП 130 (прием на 27.07)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4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28.07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Л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4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 избор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4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4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Н40.1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Андреев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rPr>
          <w:trHeight w:val="44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ш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кат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Стоева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29.07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Ко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Phaco+PPV</w:t>
            </w:r>
            <w:proofErr w:type="spellEnd"/>
            <w:r>
              <w:t xml:space="preserve"> </w:t>
            </w:r>
            <w:proofErr w:type="spellStart"/>
            <w:r>
              <w:t>л.око</w:t>
            </w:r>
            <w:proofErr w:type="spellEnd"/>
            <w:r>
              <w:t xml:space="preserve"> (избор екип 1612)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операция на 30.07.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Е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Phaco+PPV</w:t>
            </w:r>
            <w:proofErr w:type="spellEnd"/>
            <w:r>
              <w:t xml:space="preserve"> </w:t>
            </w:r>
            <w:proofErr w:type="spellStart"/>
            <w:r>
              <w:t>д.око</w:t>
            </w:r>
            <w:proofErr w:type="spellEnd"/>
            <w:r>
              <w:t xml:space="preserve"> (избор екип 1612)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операция на 30.07.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Phaco+PPV</w:t>
            </w:r>
            <w:proofErr w:type="spellEnd"/>
            <w:r>
              <w:t xml:space="preserve"> </w:t>
            </w:r>
            <w:proofErr w:type="spellStart"/>
            <w:r>
              <w:t>д.око</w:t>
            </w:r>
            <w:proofErr w:type="spellEnd"/>
            <w:r>
              <w:t xml:space="preserve"> (избор екип 1612)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операция на 30.07.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Б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Phaco+PPV</w:t>
            </w:r>
            <w:proofErr w:type="spellEnd"/>
            <w:r>
              <w:t xml:space="preserve"> </w:t>
            </w:r>
            <w:proofErr w:type="spellStart"/>
            <w:r>
              <w:t>д.око</w:t>
            </w:r>
            <w:proofErr w:type="spellEnd"/>
            <w:r>
              <w:t xml:space="preserve"> (избор екип 1612)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операция на 30.07.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  <w:bookmarkStart w:id="0" w:name="_GoBack"/>
            <w:bookmarkEnd w:id="0"/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Н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В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0447D2">
            <w:pPr>
              <w:widowControl w:val="0"/>
              <w:spacing w:line="240" w:lineRule="auto"/>
            </w:pPr>
            <w:r>
              <w:t>К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Х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OS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OD</w:t>
            </w: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Птеригиум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Проф</w:t>
            </w:r>
            <w:proofErr w:type="spellEnd"/>
            <w:r>
              <w:t xml:space="preserve"> Златарова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YAG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Андреев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Н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OS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др</w:t>
            </w:r>
            <w:proofErr w:type="spellEnd"/>
            <w:r>
              <w:t xml:space="preserve"> Христова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В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анти</w:t>
            </w:r>
            <w:proofErr w:type="spellEnd"/>
            <w:r>
              <w:t xml:space="preserve"> VEGF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Нешкински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30.07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М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л.око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К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л.око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П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Катаракта </w:t>
            </w:r>
            <w:proofErr w:type="spellStart"/>
            <w:r>
              <w:t>д.око</w:t>
            </w:r>
            <w:proofErr w:type="spellEnd"/>
            <w:r>
              <w:t xml:space="preserve"> (по спешност)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anti</w:t>
            </w:r>
            <w:proofErr w:type="spellEnd"/>
            <w:r>
              <w:t xml:space="preserve"> VEGF (избор)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С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  <w:r>
              <w:t xml:space="preserve"> (избор)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З</w:t>
            </w:r>
            <w:r w:rsidR="00CB7E94">
              <w:t xml:space="preserve"> - избор 1607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Р</w:t>
            </w:r>
            <w:r w:rsidR="00CB7E94">
              <w:t xml:space="preserve"> - избор</w:t>
            </w:r>
          </w:p>
          <w:p w:rsidR="004D7E75" w:rsidRDefault="000447D2">
            <w:pPr>
              <w:widowControl w:val="0"/>
              <w:spacing w:line="240" w:lineRule="auto"/>
            </w:pPr>
            <w:r>
              <w:t>М</w:t>
            </w:r>
            <w:r w:rsidR="00CB7E94">
              <w:t xml:space="preserve"> - избор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H40.5 </w:t>
            </w:r>
            <w:proofErr w:type="spellStart"/>
            <w:r>
              <w:t>Крио</w:t>
            </w:r>
            <w:proofErr w:type="spellEnd"/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Eylea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CB7E94">
            <w:pPr>
              <w:widowControl w:val="0"/>
              <w:spacing w:line="240" w:lineRule="auto"/>
            </w:pPr>
            <w:r>
              <w:t xml:space="preserve">Д-р Косев </w:t>
            </w:r>
          </w:p>
          <w:p w:rsidR="004D7E75" w:rsidRDefault="00CB7E94">
            <w:pPr>
              <w:widowControl w:val="0"/>
              <w:spacing w:line="240" w:lineRule="auto"/>
            </w:pPr>
            <w:r>
              <w:t>Д-р Косев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proofErr w:type="spellStart"/>
            <w:r>
              <w:t>Еylea</w:t>
            </w:r>
            <w:proofErr w:type="spellEnd"/>
            <w:r>
              <w:t xml:space="preserve"> пр21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д-р Бояджиева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  <w:tr w:rsidR="004D7E7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>31.07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0447D2">
            <w:pPr>
              <w:widowControl w:val="0"/>
              <w:spacing w:line="240" w:lineRule="auto"/>
            </w:pPr>
            <w:r>
              <w:t>Д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Н35.3 Ап21 </w:t>
            </w:r>
            <w:proofErr w:type="spellStart"/>
            <w:r>
              <w:t>Еylea</w:t>
            </w:r>
            <w:proofErr w:type="spellEnd"/>
            <w:r>
              <w:t xml:space="preserve"> ДО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CB7E94">
            <w:pPr>
              <w:widowControl w:val="0"/>
              <w:spacing w:line="240" w:lineRule="auto"/>
            </w:pPr>
            <w:r>
              <w:t xml:space="preserve">ДР ШЕХЕРОВ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E75" w:rsidRDefault="004D7E75">
            <w:pPr>
              <w:widowControl w:val="0"/>
              <w:spacing w:line="240" w:lineRule="auto"/>
            </w:pPr>
          </w:p>
        </w:tc>
      </w:tr>
    </w:tbl>
    <w:p w:rsidR="004D7E75" w:rsidRDefault="004D7E75"/>
    <w:p w:rsidR="004D7E75" w:rsidRDefault="004D7E75"/>
    <w:sectPr w:rsidR="004D7E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75"/>
    <w:rsid w:val="000447D2"/>
    <w:rsid w:val="002360D6"/>
    <w:rsid w:val="004D7E75"/>
    <w:rsid w:val="00CB7E94"/>
    <w:rsid w:val="00D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7FDB"/>
  <w15:docId w15:val="{0B0A3DDF-6EAA-440C-8F83-90A833A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</dc:creator>
  <cp:lastModifiedBy>LILYANA</cp:lastModifiedBy>
  <cp:revision>2</cp:revision>
  <dcterms:created xsi:type="dcterms:W3CDTF">2025-07-31T06:22:00Z</dcterms:created>
  <dcterms:modified xsi:type="dcterms:W3CDTF">2025-07-31T06:22:00Z</dcterms:modified>
</cp:coreProperties>
</file>